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55310" cy="89039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310" cy="89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line="249" w:lineRule="auto"/>
      </w:pPr>
      <w:bookmarkStart w:name="   Children’s Hospital, Oxford Universit" w:id="1"/>
      <w:bookmarkEnd w:id="1"/>
      <w:r>
        <w:rPr/>
      </w:r>
      <w:r>
        <w:rPr/>
        <w:t>Children’s Hospital, Oxford University</w:t>
      </w:r>
      <w:r>
        <w:rPr>
          <w:spacing w:val="-24"/>
        </w:rPr>
        <w:t> </w:t>
      </w:r>
      <w:r>
        <w:rPr/>
        <w:t>Hospitals</w:t>
      </w:r>
      <w:r>
        <w:rPr>
          <w:spacing w:val="-22"/>
        </w:rPr>
        <w:t> </w:t>
      </w:r>
      <w:r>
        <w:rPr/>
        <w:t>NHS</w:t>
      </w:r>
      <w:r>
        <w:rPr>
          <w:spacing w:val="-36"/>
        </w:rPr>
        <w:t> </w:t>
      </w:r>
      <w:r>
        <w:rPr/>
        <w:t>Trust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92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611886</wp:posOffset>
                </wp:positionH>
                <wp:positionV relativeFrom="paragraph">
                  <wp:posOffset>283718</wp:posOffset>
                </wp:positionV>
                <wp:extent cx="799338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993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93380" h="0">
                              <a:moveTo>
                                <a:pt x="0" y="0"/>
                              </a:moveTo>
                              <a:lnTo>
                                <a:pt x="7992884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11A7F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8pt;margin-top:22.340078pt;width:629.4pt;height:.1pt;mso-position-horizontal-relative:page;mso-position-vertical-relative:paragraph;z-index:-15728640;mso-wrap-distance-left:0;mso-wrap-distance-right:0" id="docshape1" coordorigin="964,447" coordsize="12588,0" path="m964,447l13551,447e" filled="false" stroked="true" strokeweight="1.5pt" strokecolor="#11a7f1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501" w:lineRule="auto" w:before="39"/>
        <w:ind w:left="323" w:right="15" w:firstLine="0"/>
        <w:jc w:val="center"/>
        <w:rPr>
          <w:sz w:val="64"/>
        </w:rPr>
      </w:pPr>
      <w:r>
        <w:rPr>
          <w:sz w:val="64"/>
        </w:rPr>
        <w:t>Improving</w:t>
      </w:r>
      <w:r>
        <w:rPr>
          <w:spacing w:val="-12"/>
          <w:sz w:val="64"/>
        </w:rPr>
        <w:t> </w:t>
      </w:r>
      <w:r>
        <w:rPr>
          <w:sz w:val="64"/>
        </w:rPr>
        <w:t>Care</w:t>
      </w:r>
      <w:r>
        <w:rPr>
          <w:spacing w:val="-12"/>
          <w:sz w:val="64"/>
        </w:rPr>
        <w:t> </w:t>
      </w:r>
      <w:r>
        <w:rPr>
          <w:sz w:val="64"/>
        </w:rPr>
        <w:t>for</w:t>
      </w:r>
      <w:r>
        <w:rPr>
          <w:spacing w:val="-11"/>
          <w:sz w:val="64"/>
        </w:rPr>
        <w:t> </w:t>
      </w:r>
      <w:r>
        <w:rPr>
          <w:sz w:val="64"/>
        </w:rPr>
        <w:t>Children</w:t>
      </w:r>
      <w:r>
        <w:rPr>
          <w:spacing w:val="-10"/>
          <w:sz w:val="64"/>
        </w:rPr>
        <w:t> </w:t>
      </w:r>
      <w:r>
        <w:rPr>
          <w:sz w:val="64"/>
        </w:rPr>
        <w:t>with</w:t>
      </w:r>
      <w:r>
        <w:rPr>
          <w:spacing w:val="-10"/>
          <w:sz w:val="64"/>
        </w:rPr>
        <w:t> </w:t>
      </w:r>
      <w:r>
        <w:rPr>
          <w:sz w:val="64"/>
        </w:rPr>
        <w:t>Epilepsy Talking about SUDEP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2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6039589</wp:posOffset>
            </wp:positionH>
            <wp:positionV relativeFrom="paragraph">
              <wp:posOffset>206997</wp:posOffset>
            </wp:positionV>
            <wp:extent cx="2500020" cy="423386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020" cy="42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4400" w:h="10800" w:orient="landscape"/>
          <w:pgMar w:top="440" w:bottom="280" w:left="400" w:right="680"/>
        </w:sectPr>
      </w:pPr>
    </w:p>
    <w:p>
      <w:pPr>
        <w:pStyle w:val="Heading1"/>
        <w:ind w:right="47"/>
      </w:pPr>
      <w:bookmarkStart w:name="Results: SUDEP example Content" w:id="2"/>
      <w:bookmarkEnd w:id="2"/>
      <w:r>
        <w:rPr>
          <w:b w:val="0"/>
        </w:rPr>
      </w:r>
      <w:r>
        <w:rPr/>
        <w:t>Results:</w:t>
      </w:r>
      <w:r>
        <w:rPr>
          <w:spacing w:val="-14"/>
        </w:rPr>
        <w:t> </w:t>
      </w:r>
      <w:r>
        <w:rPr/>
        <w:t>SUDEP</w:t>
      </w:r>
      <w:r>
        <w:rPr>
          <w:spacing w:val="-18"/>
        </w:rPr>
        <w:t> </w:t>
      </w:r>
      <w:r>
        <w:rPr/>
        <w:t>example</w:t>
      </w:r>
      <w:r>
        <w:rPr>
          <w:spacing w:val="-10"/>
        </w:rPr>
        <w:t> </w:t>
      </w:r>
      <w:r>
        <w:rPr>
          <w:spacing w:val="-2"/>
        </w:rPr>
        <w:t>Content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597" w:after="0"/>
        <w:ind w:left="1003" w:right="0" w:hanging="539"/>
        <w:jc w:val="left"/>
        <w:rPr>
          <w:sz w:val="24"/>
        </w:rPr>
      </w:pPr>
      <w:r>
        <w:rPr>
          <w:sz w:val="24"/>
        </w:rPr>
        <w:t>We</w:t>
      </w:r>
      <w:r>
        <w:rPr>
          <w:spacing w:val="-12"/>
          <w:sz w:val="24"/>
        </w:rPr>
        <w:t> </w:t>
      </w:r>
      <w:r>
        <w:rPr>
          <w:sz w:val="24"/>
        </w:rPr>
        <w:t>discussed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of Sudden</w:t>
      </w:r>
      <w:r>
        <w:rPr>
          <w:spacing w:val="-10"/>
          <w:sz w:val="24"/>
        </w:rPr>
        <w:t> </w:t>
      </w:r>
      <w:r>
        <w:rPr>
          <w:sz w:val="24"/>
        </w:rPr>
        <w:t>Unexpected</w:t>
      </w:r>
      <w:r>
        <w:rPr>
          <w:spacing w:val="-6"/>
          <w:sz w:val="24"/>
        </w:rPr>
        <w:t> </w:t>
      </w:r>
      <w:r>
        <w:rPr>
          <w:sz w:val="24"/>
        </w:rPr>
        <w:t>Death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Epilepsy</w:t>
      </w:r>
      <w:r>
        <w:rPr>
          <w:spacing w:val="-8"/>
          <w:sz w:val="24"/>
        </w:rPr>
        <w:t> </w:t>
      </w:r>
      <w:r>
        <w:rPr>
          <w:sz w:val="24"/>
        </w:rPr>
        <w:t>(SUDEP). Here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key</w:t>
      </w:r>
      <w:r>
        <w:rPr>
          <w:spacing w:val="-2"/>
          <w:sz w:val="24"/>
        </w:rPr>
        <w:t> points: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424" w:lineRule="auto" w:before="271" w:after="0"/>
        <w:ind w:left="1003" w:right="195" w:hanging="540"/>
        <w:jc w:val="left"/>
        <w:rPr>
          <w:sz w:val="24"/>
        </w:rPr>
      </w:pPr>
      <w:r>
        <w:rPr>
          <w:sz w:val="24"/>
        </w:rPr>
        <w:t>SUDEP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someone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epilepsy</w:t>
      </w:r>
      <w:r>
        <w:rPr>
          <w:spacing w:val="-9"/>
          <w:sz w:val="24"/>
        </w:rPr>
        <w:t> </w:t>
      </w:r>
      <w:r>
        <w:rPr>
          <w:sz w:val="24"/>
        </w:rPr>
        <w:t>dies</w:t>
      </w:r>
      <w:r>
        <w:rPr>
          <w:spacing w:val="-4"/>
          <w:sz w:val="24"/>
        </w:rPr>
        <w:t> </w:t>
      </w:r>
      <w:r>
        <w:rPr>
          <w:sz w:val="24"/>
        </w:rPr>
        <w:t>suddenly,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prematurely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cause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death</w:t>
      </w:r>
      <w:r>
        <w:rPr>
          <w:spacing w:val="-8"/>
          <w:sz w:val="24"/>
        </w:rPr>
        <w:t> </w:t>
      </w:r>
      <w:r>
        <w:rPr>
          <w:sz w:val="24"/>
        </w:rPr>
        <w:t>can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found.</w:t>
      </w:r>
      <w:r>
        <w:rPr>
          <w:spacing w:val="-9"/>
          <w:sz w:val="24"/>
        </w:rPr>
        <w:t> </w:t>
      </w:r>
      <w:r>
        <w:rPr>
          <w:sz w:val="24"/>
        </w:rPr>
        <w:t>It is</w:t>
      </w:r>
      <w:r>
        <w:rPr>
          <w:spacing w:val="-2"/>
          <w:sz w:val="24"/>
        </w:rPr>
        <w:t> </w:t>
      </w:r>
      <w:r>
        <w:rPr>
          <w:sz w:val="24"/>
        </w:rPr>
        <w:t>not a condition itself, but a way to categorise these sudden deaths.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424" w:lineRule="auto" w:before="60" w:after="0"/>
        <w:ind w:left="1003" w:right="1134" w:hanging="540"/>
        <w:jc w:val="left"/>
        <w:rPr>
          <w:sz w:val="24"/>
        </w:rPr>
      </w:pPr>
      <w:r>
        <w:rPr>
          <w:sz w:val="24"/>
        </w:rPr>
        <w:t>Overall,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1"/>
          <w:sz w:val="24"/>
        </w:rPr>
        <w:t> </w:t>
      </w:r>
      <w:r>
        <w:rPr>
          <w:sz w:val="24"/>
        </w:rPr>
        <w:t>living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epilepsy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1000</w:t>
      </w:r>
      <w:r>
        <w:rPr>
          <w:spacing w:val="-3"/>
          <w:sz w:val="24"/>
        </w:rPr>
        <w:t> </w:t>
      </w:r>
      <w:r>
        <w:rPr>
          <w:sz w:val="24"/>
        </w:rPr>
        <w:t>risk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SUDEP</w:t>
      </w:r>
      <w:r>
        <w:rPr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year,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6"/>
          <w:sz w:val="24"/>
        </w:rPr>
        <w:t> </w:t>
      </w:r>
      <w:r>
        <w:rPr>
          <w:sz w:val="24"/>
        </w:rPr>
        <w:t>risk is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each individual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ways to reduce</w:t>
      </w:r>
      <w:r>
        <w:rPr>
          <w:spacing w:val="-1"/>
          <w:sz w:val="24"/>
        </w:rPr>
        <w:t> </w:t>
      </w:r>
      <w:r>
        <w:rPr>
          <w:sz w:val="24"/>
        </w:rPr>
        <w:t>risks are person-centred too.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 learning</w:t>
      </w:r>
      <w:r>
        <w:rPr>
          <w:spacing w:val="-4"/>
          <w:sz w:val="24"/>
        </w:rPr>
        <w:t> </w:t>
      </w:r>
      <w:r>
        <w:rPr>
          <w:sz w:val="24"/>
        </w:rPr>
        <w:t>disability, other physical conditions or rare epilepsies may be at higher risks.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61" w:after="0"/>
        <w:ind w:left="1003" w:right="0" w:hanging="539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2"/>
          <w:sz w:val="24"/>
        </w:rPr>
        <w:t> </w:t>
      </w:r>
      <w:r>
        <w:rPr>
          <w:sz w:val="24"/>
        </w:rPr>
        <w:t>types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epilepsy</w:t>
      </w:r>
      <w:r>
        <w:rPr>
          <w:spacing w:val="-9"/>
          <w:sz w:val="24"/>
        </w:rPr>
        <w:t> </w:t>
      </w:r>
      <w:r>
        <w:rPr>
          <w:sz w:val="24"/>
        </w:rPr>
        <w:t>carry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own</w:t>
      </w:r>
      <w:r>
        <w:rPr>
          <w:spacing w:val="-2"/>
          <w:sz w:val="24"/>
        </w:rPr>
        <w:t> </w:t>
      </w:r>
      <w:r>
        <w:rPr>
          <w:sz w:val="24"/>
        </w:rPr>
        <w:t>level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risk, some</w:t>
      </w:r>
      <w:r>
        <w:rPr>
          <w:spacing w:val="-6"/>
          <w:sz w:val="24"/>
        </w:rPr>
        <w:t> </w:t>
      </w:r>
      <w:r>
        <w:rPr>
          <w:sz w:val="24"/>
        </w:rPr>
        <w:t>higher,</w:t>
      </w:r>
      <w:r>
        <w:rPr>
          <w:spacing w:val="-10"/>
          <w:sz w:val="24"/>
        </w:rPr>
        <w:t> </w:t>
      </w:r>
      <w:r>
        <w:rPr>
          <w:sz w:val="24"/>
        </w:rPr>
        <w:t>some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lower.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424" w:lineRule="auto" w:before="271" w:after="0"/>
        <w:ind w:left="1003" w:right="798" w:hanging="540"/>
        <w:jc w:val="left"/>
        <w:rPr>
          <w:sz w:val="24"/>
        </w:rPr>
      </w:pPr>
      <w:r>
        <w:rPr>
          <w:sz w:val="24"/>
        </w:rPr>
        <w:t>Epilepsy</w:t>
      </w:r>
      <w:r>
        <w:rPr>
          <w:spacing w:val="-8"/>
          <w:sz w:val="24"/>
        </w:rPr>
        <w:t> </w:t>
      </w:r>
      <w:r>
        <w:rPr>
          <w:sz w:val="24"/>
        </w:rPr>
        <w:t>with generalised</w:t>
      </w:r>
      <w:r>
        <w:rPr>
          <w:spacing w:val="-10"/>
          <w:sz w:val="24"/>
        </w:rPr>
        <w:t> </w:t>
      </w:r>
      <w:r>
        <w:rPr>
          <w:sz w:val="24"/>
        </w:rPr>
        <w:t>tonic-clonic</w:t>
      </w:r>
      <w:r>
        <w:rPr>
          <w:spacing w:val="-8"/>
          <w:sz w:val="24"/>
        </w:rPr>
        <w:t> </w:t>
      </w:r>
      <w:r>
        <w:rPr>
          <w:sz w:val="24"/>
        </w:rPr>
        <w:t>seizures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higher</w:t>
      </w:r>
      <w:r>
        <w:rPr>
          <w:spacing w:val="-6"/>
          <w:sz w:val="24"/>
        </w:rPr>
        <w:t> </w:t>
      </w:r>
      <w:r>
        <w:rPr>
          <w:sz w:val="24"/>
        </w:rPr>
        <w:t>risk.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especially</w:t>
      </w:r>
      <w:r>
        <w:rPr>
          <w:spacing w:val="-8"/>
          <w:sz w:val="24"/>
        </w:rPr>
        <w:t> </w:t>
      </w:r>
      <w:r>
        <w:rPr>
          <w:sz w:val="24"/>
        </w:rPr>
        <w:t>if these</w:t>
      </w:r>
      <w:r>
        <w:rPr>
          <w:spacing w:val="-5"/>
          <w:sz w:val="24"/>
        </w:rPr>
        <w:t> </w:t>
      </w:r>
      <w:r>
        <w:rPr>
          <w:sz w:val="24"/>
        </w:rPr>
        <w:t>happen</w:t>
      </w:r>
      <w:r>
        <w:rPr>
          <w:spacing w:val="-10"/>
          <w:sz w:val="24"/>
        </w:rPr>
        <w:t> </w:t>
      </w:r>
      <w:r>
        <w:rPr>
          <w:sz w:val="24"/>
        </w:rPr>
        <w:t>at night</w:t>
      </w:r>
      <w:r>
        <w:rPr>
          <w:spacing w:val="-3"/>
          <w:sz w:val="24"/>
        </w:rPr>
        <w:t> </w:t>
      </w:r>
      <w:r>
        <w:rPr>
          <w:sz w:val="24"/>
        </w:rPr>
        <w:t>or when asleep.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60" w:after="0"/>
        <w:ind w:left="1003" w:right="0" w:hanging="539"/>
        <w:jc w:val="left"/>
        <w:rPr>
          <w:sz w:val="24"/>
        </w:rPr>
      </w:pPr>
      <w:r>
        <w:rPr>
          <w:sz w:val="24"/>
        </w:rPr>
        <w:t>Increased</w:t>
      </w:r>
      <w:r>
        <w:rPr>
          <w:spacing w:val="-5"/>
          <w:sz w:val="24"/>
        </w:rPr>
        <w:t> </w:t>
      </w:r>
      <w:r>
        <w:rPr>
          <w:sz w:val="24"/>
        </w:rPr>
        <w:t>number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seizures</w:t>
      </w:r>
      <w:r>
        <w:rPr>
          <w:spacing w:val="-4"/>
          <w:sz w:val="24"/>
        </w:rPr>
        <w:t> </w:t>
      </w:r>
      <w:r>
        <w:rPr>
          <w:sz w:val="24"/>
        </w:rPr>
        <w:t>also</w:t>
      </w:r>
      <w:r>
        <w:rPr>
          <w:spacing w:val="-6"/>
          <w:sz w:val="24"/>
        </w:rPr>
        <w:t> </w:t>
      </w:r>
      <w:r>
        <w:rPr>
          <w:sz w:val="24"/>
        </w:rPr>
        <w:t>increases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risk.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271" w:after="0"/>
        <w:ind w:left="1003" w:right="0" w:hanging="5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absence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myoclonic</w:t>
      </w:r>
      <w:r>
        <w:rPr>
          <w:spacing w:val="-8"/>
          <w:sz w:val="24"/>
        </w:rPr>
        <w:t> </w:t>
      </w:r>
      <w:r>
        <w:rPr>
          <w:sz w:val="24"/>
        </w:rPr>
        <w:t>seizures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known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increased</w:t>
      </w:r>
      <w:r>
        <w:rPr>
          <w:spacing w:val="-8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SUDEP.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424" w:lineRule="auto" w:before="271" w:after="0"/>
        <w:ind w:left="1003" w:right="214" w:hanging="540"/>
        <w:jc w:val="left"/>
        <w:rPr>
          <w:sz w:val="24"/>
        </w:rPr>
      </w:pPr>
      <w:r>
        <w:rPr>
          <w:sz w:val="24"/>
        </w:rPr>
        <w:t>Epilepsy</w:t>
      </w:r>
      <w:r>
        <w:rPr>
          <w:spacing w:val="-9"/>
          <w:sz w:val="24"/>
        </w:rPr>
        <w:t> </w:t>
      </w:r>
      <w:r>
        <w:rPr>
          <w:sz w:val="24"/>
        </w:rPr>
        <w:t>risks</w:t>
      </w:r>
      <w:r>
        <w:rPr>
          <w:spacing w:val="-2"/>
          <w:sz w:val="24"/>
        </w:rPr>
        <w:t> </w:t>
      </w:r>
      <w:r>
        <w:rPr>
          <w:sz w:val="24"/>
        </w:rPr>
        <w:t>(linked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dying</w:t>
      </w:r>
      <w:r>
        <w:rPr>
          <w:spacing w:val="-6"/>
          <w:sz w:val="24"/>
        </w:rPr>
        <w:t> </w:t>
      </w:r>
      <w:r>
        <w:rPr>
          <w:sz w:val="24"/>
        </w:rPr>
        <w:t>prematurely)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6"/>
          <w:sz w:val="24"/>
        </w:rPr>
        <w:t> </w:t>
      </w:r>
      <w:r>
        <w:rPr>
          <w:sz w:val="24"/>
        </w:rPr>
        <w:t>change</w:t>
      </w:r>
      <w:r>
        <w:rPr>
          <w:spacing w:val="-6"/>
          <w:sz w:val="24"/>
        </w:rPr>
        <w:t> </w:t>
      </w:r>
      <w:r>
        <w:rPr>
          <w:sz w:val="24"/>
        </w:rPr>
        <w:t>over</w:t>
      </w:r>
      <w:r>
        <w:rPr>
          <w:spacing w:val="-3"/>
          <w:sz w:val="24"/>
        </w:rPr>
        <w:t> </w:t>
      </w:r>
      <w:r>
        <w:rPr>
          <w:sz w:val="24"/>
        </w:rPr>
        <w:t>time.</w:t>
      </w:r>
      <w:r>
        <w:rPr>
          <w:spacing w:val="-6"/>
          <w:sz w:val="24"/>
        </w:rPr>
        <w:t> </w:t>
      </w:r>
      <w:r>
        <w:rPr>
          <w:sz w:val="24"/>
        </w:rPr>
        <w:t>However,</w:t>
      </w:r>
      <w:r>
        <w:rPr>
          <w:spacing w:val="-2"/>
          <w:sz w:val="24"/>
        </w:rPr>
        <w:t> </w:t>
      </w:r>
      <w:r>
        <w:rPr>
          <w:sz w:val="24"/>
        </w:rPr>
        <w:t>steps</w:t>
      </w:r>
      <w:r>
        <w:rPr>
          <w:spacing w:val="-7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reduce</w:t>
      </w:r>
      <w:r>
        <w:rPr>
          <w:spacing w:val="-8"/>
          <w:sz w:val="24"/>
        </w:rPr>
        <w:t> </w:t>
      </w:r>
      <w:r>
        <w:rPr>
          <w:sz w:val="24"/>
        </w:rPr>
        <w:t>some</w:t>
      </w:r>
      <w:r>
        <w:rPr>
          <w:spacing w:val="-6"/>
          <w:sz w:val="24"/>
        </w:rPr>
        <w:t> </w:t>
      </w:r>
      <w:r>
        <w:rPr>
          <w:sz w:val="24"/>
        </w:rPr>
        <w:t>of these risks.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2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6749796</wp:posOffset>
            </wp:positionH>
            <wp:positionV relativeFrom="paragraph">
              <wp:posOffset>219697</wp:posOffset>
            </wp:positionV>
            <wp:extent cx="1464564" cy="259842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64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4400" w:h="10800" w:orient="landscape"/>
          <w:pgMar w:top="920" w:bottom="0" w:left="400" w:right="680"/>
        </w:sectPr>
      </w:pPr>
    </w:p>
    <w:p>
      <w:pPr>
        <w:pStyle w:val="Heading1"/>
      </w:pPr>
      <w:bookmarkStart w:name="Ctd" w:id="3"/>
      <w:bookmarkEnd w:id="3"/>
      <w:r>
        <w:rPr>
          <w:b w:val="0"/>
        </w:rPr>
      </w:r>
      <w:r>
        <w:rPr>
          <w:spacing w:val="-5"/>
        </w:rPr>
        <w:t>Ctd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345" w:after="0"/>
        <w:ind w:left="1003" w:right="0" w:hanging="539"/>
        <w:jc w:val="left"/>
        <w:rPr>
          <w:sz w:val="24"/>
        </w:rPr>
      </w:pPr>
      <w:r>
        <w:rPr>
          <w:sz w:val="24"/>
        </w:rPr>
        <w:t>We</w:t>
      </w:r>
      <w:r>
        <w:rPr>
          <w:spacing w:val="-12"/>
          <w:sz w:val="24"/>
        </w:rPr>
        <w:t> </w:t>
      </w:r>
      <w:r>
        <w:rPr>
          <w:sz w:val="24"/>
        </w:rPr>
        <w:t>discussed</w:t>
      </w:r>
      <w:r>
        <w:rPr>
          <w:spacing w:val="-8"/>
          <w:sz w:val="24"/>
        </w:rPr>
        <w:t> </w:t>
      </w:r>
      <w:r>
        <w:rPr>
          <w:sz w:val="24"/>
        </w:rPr>
        <w:t>things</w:t>
      </w:r>
      <w:r>
        <w:rPr>
          <w:spacing w:val="-5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help</w:t>
      </w:r>
      <w:r>
        <w:rPr>
          <w:spacing w:val="-8"/>
          <w:sz w:val="24"/>
        </w:rPr>
        <w:t> </w:t>
      </w:r>
      <w:r>
        <w:rPr>
          <w:sz w:val="24"/>
        </w:rPr>
        <w:t>reduce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risk of</w:t>
      </w:r>
      <w:r>
        <w:rPr>
          <w:spacing w:val="-5"/>
          <w:sz w:val="24"/>
        </w:rPr>
        <w:t> </w:t>
      </w:r>
      <w:r>
        <w:rPr>
          <w:sz w:val="24"/>
        </w:rPr>
        <w:t>SUDEP.</w:t>
      </w:r>
      <w:r>
        <w:rPr>
          <w:spacing w:val="57"/>
          <w:sz w:val="24"/>
        </w:rPr>
        <w:t> </w:t>
      </w:r>
      <w:r>
        <w:rPr>
          <w:sz w:val="24"/>
        </w:rPr>
        <w:t>These</w:t>
      </w:r>
      <w:r>
        <w:rPr>
          <w:spacing w:val="-8"/>
          <w:sz w:val="24"/>
        </w:rPr>
        <w:t> </w:t>
      </w:r>
      <w:r>
        <w:rPr>
          <w:sz w:val="24"/>
        </w:rPr>
        <w:t>could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include: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271" w:after="0"/>
        <w:ind w:left="1003" w:right="0" w:hanging="539"/>
        <w:jc w:val="left"/>
        <w:rPr>
          <w:sz w:val="24"/>
        </w:rPr>
      </w:pPr>
      <w:r>
        <w:rPr>
          <w:sz w:val="24"/>
        </w:rPr>
        <w:t>Getting</w:t>
      </w:r>
      <w:r>
        <w:rPr>
          <w:spacing w:val="-9"/>
          <w:sz w:val="24"/>
        </w:rPr>
        <w:t> </w:t>
      </w:r>
      <w:r>
        <w:rPr>
          <w:sz w:val="24"/>
        </w:rPr>
        <w:t>better</w:t>
      </w:r>
      <w:r>
        <w:rPr>
          <w:spacing w:val="-8"/>
          <w:sz w:val="24"/>
        </w:rPr>
        <w:t> </w:t>
      </w:r>
      <w:r>
        <w:rPr>
          <w:sz w:val="24"/>
        </w:rPr>
        <w:t>control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epilepsy,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reduce</w:t>
      </w:r>
      <w:r>
        <w:rPr>
          <w:spacing w:val="-8"/>
          <w:sz w:val="24"/>
        </w:rPr>
        <w:t> </w:t>
      </w:r>
      <w:r>
        <w:rPr>
          <w:sz w:val="24"/>
        </w:rPr>
        <w:t>number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seizures</w:t>
      </w:r>
      <w:r>
        <w:rPr>
          <w:spacing w:val="-5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possible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272" w:after="0"/>
        <w:ind w:left="1003" w:right="0" w:hanging="539"/>
        <w:jc w:val="left"/>
        <w:rPr>
          <w:sz w:val="24"/>
        </w:rPr>
      </w:pPr>
      <w:r>
        <w:rPr>
          <w:sz w:val="24"/>
        </w:rPr>
        <w:t>Taking</w:t>
      </w:r>
      <w:r>
        <w:rPr>
          <w:spacing w:val="-14"/>
          <w:sz w:val="24"/>
        </w:rPr>
        <w:t> </w:t>
      </w:r>
      <w:r>
        <w:rPr>
          <w:sz w:val="24"/>
        </w:rPr>
        <w:t>your</w:t>
      </w:r>
      <w:r>
        <w:rPr>
          <w:spacing w:val="-8"/>
          <w:sz w:val="24"/>
        </w:rPr>
        <w:t> </w:t>
      </w:r>
      <w:r>
        <w:rPr>
          <w:sz w:val="24"/>
        </w:rPr>
        <w:t>epilepsy</w:t>
      </w:r>
      <w:r>
        <w:rPr>
          <w:spacing w:val="-11"/>
          <w:sz w:val="24"/>
        </w:rPr>
        <w:t> </w:t>
      </w:r>
      <w:r>
        <w:rPr>
          <w:sz w:val="24"/>
        </w:rPr>
        <w:t>medication</w:t>
      </w:r>
      <w:r>
        <w:rPr>
          <w:spacing w:val="-14"/>
          <w:sz w:val="24"/>
        </w:rPr>
        <w:t> </w:t>
      </w:r>
      <w:r>
        <w:rPr>
          <w:sz w:val="24"/>
        </w:rPr>
        <w:t>regularly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prescribed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271" w:after="0"/>
        <w:ind w:left="1003" w:right="0" w:hanging="539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7"/>
          <w:sz w:val="24"/>
        </w:rPr>
        <w:t> </w:t>
      </w:r>
      <w:r>
        <w:rPr>
          <w:sz w:val="24"/>
        </w:rPr>
        <w:t>safety</w:t>
      </w:r>
      <w:r>
        <w:rPr>
          <w:spacing w:val="-7"/>
          <w:sz w:val="24"/>
        </w:rPr>
        <w:t> </w:t>
      </w:r>
      <w:r>
        <w:rPr>
          <w:sz w:val="24"/>
        </w:rPr>
        <w:t>advice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lifestyle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measures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424" w:lineRule="auto" w:before="271" w:after="0"/>
        <w:ind w:left="1003" w:right="122" w:hanging="540"/>
        <w:jc w:val="left"/>
        <w:rPr>
          <w:sz w:val="24"/>
        </w:rPr>
      </w:pPr>
      <w:r>
        <w:rPr>
          <w:sz w:val="24"/>
        </w:rPr>
        <w:t>Using</w:t>
      </w:r>
      <w:r>
        <w:rPr>
          <w:spacing w:val="-5"/>
          <w:sz w:val="24"/>
        </w:rPr>
        <w:t> </w:t>
      </w:r>
      <w:r>
        <w:rPr>
          <w:sz w:val="24"/>
        </w:rPr>
        <w:t>epilepsy</w:t>
      </w:r>
      <w:r>
        <w:rPr>
          <w:spacing w:val="-8"/>
          <w:sz w:val="24"/>
        </w:rPr>
        <w:t> </w:t>
      </w:r>
      <w:r>
        <w:rPr>
          <w:sz w:val="24"/>
        </w:rPr>
        <w:t>monitors,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help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better</w:t>
      </w:r>
      <w:r>
        <w:rPr>
          <w:spacing w:val="-6"/>
          <w:sz w:val="24"/>
        </w:rPr>
        <w:t> </w:t>
      </w:r>
      <w:r>
        <w:rPr>
          <w:sz w:val="24"/>
        </w:rPr>
        <w:t>detect</w:t>
      </w:r>
      <w:r>
        <w:rPr>
          <w:spacing w:val="-5"/>
          <w:sz w:val="24"/>
        </w:rPr>
        <w:t> </w:t>
      </w:r>
      <w:r>
        <w:rPr>
          <w:sz w:val="24"/>
        </w:rPr>
        <w:t>night-time</w:t>
      </w:r>
      <w:r>
        <w:rPr>
          <w:spacing w:val="-5"/>
          <w:sz w:val="24"/>
        </w:rPr>
        <w:t> </w:t>
      </w:r>
      <w:r>
        <w:rPr>
          <w:sz w:val="24"/>
        </w:rPr>
        <w:t>seizures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however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7"/>
          <w:sz w:val="24"/>
        </w:rPr>
        <w:t> </w:t>
      </w:r>
      <w:r>
        <w:rPr>
          <w:sz w:val="24"/>
        </w:rPr>
        <w:t>should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one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 wider safety plan to reduce epilepsy/SUDEP risks.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424" w:lineRule="auto" w:before="60" w:after="0"/>
        <w:ind w:left="1003" w:right="417" w:hanging="540"/>
        <w:jc w:val="left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> </w:t>
      </w:r>
      <w:r>
        <w:rPr>
          <w:sz w:val="24"/>
        </w:rPr>
        <w:t>girls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childbearing</w:t>
      </w:r>
      <w:r>
        <w:rPr>
          <w:spacing w:val="-8"/>
          <w:sz w:val="24"/>
        </w:rPr>
        <w:t> </w:t>
      </w:r>
      <w:r>
        <w:rPr>
          <w:sz w:val="24"/>
        </w:rPr>
        <w:t>age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pre-conception</w:t>
      </w:r>
      <w:r>
        <w:rPr>
          <w:spacing w:val="-4"/>
          <w:sz w:val="24"/>
        </w:rPr>
        <w:t> </w:t>
      </w:r>
      <w:r>
        <w:rPr>
          <w:sz w:val="24"/>
        </w:rPr>
        <w:t>counselling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help</w:t>
      </w:r>
      <w:r>
        <w:rPr>
          <w:spacing w:val="-7"/>
          <w:sz w:val="24"/>
        </w:rPr>
        <w:t> </w:t>
      </w:r>
      <w:r>
        <w:rPr>
          <w:sz w:val="24"/>
        </w:rPr>
        <w:t>understand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risks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8"/>
          <w:sz w:val="24"/>
        </w:rPr>
        <w:t> </w:t>
      </w:r>
      <w:r>
        <w:rPr>
          <w:sz w:val="24"/>
        </w:rPr>
        <w:t>to this, and how if you take certain medications</w:t>
      </w:r>
      <w:r>
        <w:rPr>
          <w:spacing w:val="-1"/>
          <w:sz w:val="24"/>
        </w:rPr>
        <w:t> </w:t>
      </w:r>
      <w:r>
        <w:rPr>
          <w:sz w:val="24"/>
        </w:rPr>
        <w:t>they may need to be reviewed/changed</w:t>
      </w:r>
      <w:r>
        <w:rPr>
          <w:spacing w:val="-3"/>
          <w:sz w:val="24"/>
        </w:rPr>
        <w:t> </w:t>
      </w:r>
      <w:r>
        <w:rPr>
          <w:sz w:val="24"/>
        </w:rPr>
        <w:t>as you get older.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60" w:after="0"/>
        <w:ind w:left="1003" w:right="0" w:hanging="5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EpSMon</w:t>
      </w:r>
      <w:r>
        <w:rPr>
          <w:spacing w:val="-7"/>
          <w:sz w:val="24"/>
        </w:rPr>
        <w:t> </w:t>
      </w:r>
      <w:r>
        <w:rPr>
          <w:sz w:val="24"/>
        </w:rPr>
        <w:t>app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help</w:t>
      </w:r>
      <w:r>
        <w:rPr>
          <w:spacing w:val="-6"/>
          <w:sz w:val="24"/>
        </w:rPr>
        <w:t> </w:t>
      </w:r>
      <w:r>
        <w:rPr>
          <w:sz w:val="24"/>
        </w:rPr>
        <w:t>people</w:t>
      </w:r>
      <w:r>
        <w:rPr>
          <w:spacing w:val="-10"/>
          <w:sz w:val="24"/>
        </w:rPr>
        <w:t> </w:t>
      </w:r>
      <w:r>
        <w:rPr>
          <w:sz w:val="24"/>
        </w:rPr>
        <w:t>16+</w:t>
      </w:r>
      <w:r>
        <w:rPr>
          <w:spacing w:val="-3"/>
          <w:sz w:val="24"/>
        </w:rPr>
        <w:t> </w:t>
      </w:r>
      <w:r>
        <w:rPr>
          <w:sz w:val="24"/>
        </w:rPr>
        <w:t>to monitor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manage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epilepsy</w:t>
      </w:r>
      <w:r>
        <w:rPr>
          <w:spacing w:val="-7"/>
          <w:sz w:val="24"/>
        </w:rPr>
        <w:t> </w:t>
      </w:r>
      <w:r>
        <w:rPr>
          <w:sz w:val="24"/>
        </w:rPr>
        <w:t>risks </w:t>
      </w:r>
      <w:r>
        <w:rPr>
          <w:spacing w:val="-2"/>
          <w:sz w:val="24"/>
        </w:rPr>
        <w:t>(</w:t>
      </w:r>
      <w:hyperlink r:id="rId8">
        <w:r>
          <w:rPr>
            <w:color w:val="0000FF"/>
            <w:spacing w:val="-2"/>
            <w:sz w:val="24"/>
            <w:u w:val="single" w:color="0000FF"/>
          </w:rPr>
          <w:t>www.sudep.org/epsmon</w:t>
        </w:r>
      </w:hyperlink>
      <w:r>
        <w:rPr>
          <w:spacing w:val="-2"/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271" w:after="0"/>
        <w:ind w:left="1003" w:right="0" w:hanging="539"/>
        <w:jc w:val="left"/>
        <w:rPr>
          <w:sz w:val="24"/>
        </w:rPr>
      </w:pPr>
      <w:r>
        <w:rPr>
          <w:sz w:val="24"/>
        </w:rPr>
        <w:t>Additional</w:t>
      </w:r>
      <w:r>
        <w:rPr>
          <w:spacing w:val="-9"/>
          <w:sz w:val="24"/>
        </w:rPr>
        <w:t> </w:t>
      </w:r>
      <w:r>
        <w:rPr>
          <w:sz w:val="24"/>
        </w:rPr>
        <w:t>helpful</w:t>
      </w:r>
      <w:r>
        <w:rPr>
          <w:spacing w:val="-12"/>
          <w:sz w:val="24"/>
        </w:rPr>
        <w:t> </w:t>
      </w:r>
      <w:r>
        <w:rPr>
          <w:sz w:val="24"/>
        </w:rPr>
        <w:t>information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available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below.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271" w:after="0"/>
        <w:ind w:left="1003" w:right="0" w:hanging="539"/>
        <w:jc w:val="left"/>
        <w:rPr>
          <w:sz w:val="24"/>
        </w:rPr>
      </w:pPr>
      <w:hyperlink r:id="rId9">
        <w:r>
          <w:rPr>
            <w:color w:val="0000FF"/>
            <w:spacing w:val="-2"/>
            <w:sz w:val="24"/>
            <w:u w:val="single" w:color="0000FF"/>
          </w:rPr>
          <w:t>https://sudep.org/sudden-unexpected-death-epilepsy-sudep</w:t>
        </w:r>
      </w:hyperlink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424" w:lineRule="auto" w:before="271" w:after="0"/>
        <w:ind w:left="1004" w:right="115" w:hanging="54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4212335</wp:posOffset>
                </wp:positionH>
                <wp:positionV relativeFrom="paragraph">
                  <wp:posOffset>332214</wp:posOffset>
                </wp:positionV>
                <wp:extent cx="38735" cy="1079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87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10795">
                              <a:moveTo>
                                <a:pt x="38112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38112" y="10668"/>
                              </a:lnTo>
                              <a:lnTo>
                                <a:pt x="38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1.679993pt;margin-top:26.158625pt;width:3.001pt;height:.84pt;mso-position-horizontal-relative:page;mso-position-vertical-relative:paragraph;z-index:15730688" id="docshape2" filled="true" fillcolor="#000000" stroked="false">
                <v:fill type="solid"/>
                <w10:wrap type="none"/>
              </v:rect>
            </w:pict>
          </mc:Fallback>
        </mc:AlternateContent>
      </w:r>
      <w:hyperlink r:id="rId10">
        <w:r>
          <w:rPr>
            <w:color w:val="0000FF"/>
            <w:sz w:val="24"/>
            <w:u w:val="single" w:color="0000FF"/>
          </w:rPr>
          <w:t>https://sudep.org/childhood-adolescence-and-risk</w:t>
        </w:r>
      </w:hyperlink>
      <w:r>
        <w:rPr>
          <w:color w:val="0000FF"/>
          <w:spacing w:val="-8"/>
          <w:sz w:val="24"/>
        </w:rPr>
        <w:t> </w:t>
      </w:r>
      <w:r>
        <w:rPr>
          <w:sz w:val="24"/>
        </w:rPr>
        <w:t>(Free</w:t>
      </w:r>
      <w:r>
        <w:rPr>
          <w:spacing w:val="-5"/>
          <w:sz w:val="24"/>
        </w:rPr>
        <w:t> </w:t>
      </w:r>
      <w:r>
        <w:rPr>
          <w:sz w:val="24"/>
        </w:rPr>
        <w:t>leaflets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SUDEP</w:t>
      </w:r>
      <w:r>
        <w:rPr>
          <w:spacing w:val="-5"/>
          <w:sz w:val="24"/>
        </w:rPr>
        <w:t> </w:t>
      </w:r>
      <w:r>
        <w:rPr>
          <w:sz w:val="24"/>
        </w:rPr>
        <w:t>Action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reducing</w:t>
      </w:r>
      <w:r>
        <w:rPr>
          <w:spacing w:val="-5"/>
          <w:sz w:val="24"/>
        </w:rPr>
        <w:t> </w:t>
      </w:r>
      <w:r>
        <w:rPr>
          <w:sz w:val="24"/>
        </w:rPr>
        <w:t>Epilepsy</w:t>
      </w:r>
      <w:r>
        <w:rPr>
          <w:spacing w:val="-5"/>
          <w:sz w:val="24"/>
        </w:rPr>
        <w:t> </w:t>
      </w:r>
      <w:r>
        <w:rPr>
          <w:sz w:val="24"/>
        </w:rPr>
        <w:t>risks</w:t>
      </w:r>
      <w:r>
        <w:rPr>
          <w:spacing w:val="-5"/>
          <w:sz w:val="24"/>
        </w:rPr>
        <w:t> </w:t>
      </w:r>
      <w:r>
        <w:rPr>
          <w:sz w:val="24"/>
        </w:rPr>
        <w:t>and SUDEP for children with epilepsy are available here: </w:t>
      </w:r>
      <w:hyperlink r:id="rId11">
        <w:r>
          <w:rPr>
            <w:color w:val="0000FF"/>
            <w:sz w:val="24"/>
            <w:u w:val="single" w:color="0000FF"/>
          </w:rPr>
          <w:t>https://sudep.org/leaflets-and-downloadable-information</w:t>
        </w:r>
      </w:hyperlink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60" w:after="0"/>
        <w:ind w:left="1003" w:right="0" w:hanging="540"/>
        <w:jc w:val="left"/>
        <w:rPr>
          <w:sz w:val="24"/>
        </w:rPr>
      </w:pPr>
      <w:hyperlink r:id="rId12">
        <w:r>
          <w:rPr>
            <w:color w:val="0000FF"/>
            <w:spacing w:val="-2"/>
            <w:sz w:val="24"/>
            <w:u w:val="single" w:color="0000FF"/>
          </w:rPr>
          <w:t>https://www.epilepsy.org.uk/info/daily-life/safety/practical-guidance</w:t>
        </w:r>
      </w:hyperlink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271" w:after="0"/>
        <w:ind w:left="1003" w:right="0" w:hanging="540"/>
        <w:jc w:val="left"/>
        <w:rPr>
          <w:sz w:val="24"/>
        </w:rPr>
      </w:pPr>
      <w:hyperlink r:id="rId13">
        <w:r>
          <w:rPr>
            <w:color w:val="0000FF"/>
            <w:spacing w:val="-2"/>
            <w:sz w:val="24"/>
            <w:u w:val="single" w:color="0000FF"/>
          </w:rPr>
          <w:t>https://www.epilepsy.org.uk/info/daily-life/safety-aids-equipment/alarms-monitors</w:t>
        </w:r>
      </w:hyperlink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272" w:after="0"/>
        <w:ind w:left="548" w:right="0" w:hanging="8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6749796</wp:posOffset>
            </wp:positionH>
            <wp:positionV relativeFrom="paragraph">
              <wp:posOffset>184405</wp:posOffset>
            </wp:positionV>
            <wp:extent cx="1511807" cy="26822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7" cy="26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​</w:t>
      </w:r>
    </w:p>
    <w:sectPr>
      <w:pgSz w:w="14400" w:h="10800" w:orient="landscape"/>
      <w:pgMar w:top="920" w:bottom="0" w:left="4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04" w:hanging="54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2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4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6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28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6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92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2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856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71"/>
      <w:ind w:left="1003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9"/>
      <w:ind w:left="323" w:right="44"/>
      <w:jc w:val="center"/>
      <w:outlineLvl w:val="1"/>
    </w:pPr>
    <w:rPr>
      <w:rFonts w:ascii="Arial" w:hAnsi="Arial" w:eastAsia="Arial" w:cs="Arial"/>
      <w:b/>
      <w:bCs/>
      <w:sz w:val="64"/>
      <w:szCs w:val="6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8"/>
      <w:ind w:left="323" w:right="10"/>
      <w:jc w:val="center"/>
    </w:pPr>
    <w:rPr>
      <w:rFonts w:ascii="Arial" w:hAnsi="Arial" w:eastAsia="Arial" w:cs="Arial"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1"/>
      <w:ind w:left="1003" w:hanging="53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sudep.org/epsmon" TargetMode="External"/><Relationship Id="rId9" Type="http://schemas.openxmlformats.org/officeDocument/2006/relationships/hyperlink" Target="https://sudep.org/sudden-unexpected-death-epilepsy-sudep" TargetMode="External"/><Relationship Id="rId10" Type="http://schemas.openxmlformats.org/officeDocument/2006/relationships/hyperlink" Target="https://sudep.org/childhood-adolescence-and-risk" TargetMode="External"/><Relationship Id="rId11" Type="http://schemas.openxmlformats.org/officeDocument/2006/relationships/hyperlink" Target="https://sudep.org/leaflets-and-downloadable-information" TargetMode="External"/><Relationship Id="rId12" Type="http://schemas.openxmlformats.org/officeDocument/2006/relationships/hyperlink" Target="https://www.epilepsy.org.uk/info/daily-life/safety/practical-guidance" TargetMode="External"/><Relationship Id="rId13" Type="http://schemas.openxmlformats.org/officeDocument/2006/relationships/hyperlink" Target="https://www.epilepsy.org.uk/info/daily-life/safety-aids-equipment/alarms-monitors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education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O'Connor</dc:creator>
  <dc:title>Improving care for Children with Epilepsy</dc:title>
  <dcterms:created xsi:type="dcterms:W3CDTF">2024-03-08T08:26:59Z</dcterms:created>
  <dcterms:modified xsi:type="dcterms:W3CDTF">2024-03-08T08:26:59Z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Function">
    <vt:lpwstr>2;#Quality Improvement|f929b268-8fc1-4432-9c8d-4653c804bdfc</vt:lpwstr>
  </property>
  <property fmtid="{D5CDD505-2E9C-101B-9397-08002B2CF9AE}" pid="3" name="ContentTypeId">
    <vt:lpwstr>0x010100F73892B6BD4C814D864FE852C6B62926</vt:lpwstr>
  </property>
  <property fmtid="{D5CDD505-2E9C-101B-9397-08002B2CF9AE}" pid="4" name="Created">
    <vt:filetime>2024-03-08T00:00:00Z</vt:filetime>
  </property>
  <property fmtid="{D5CDD505-2E9C-101B-9397-08002B2CF9AE}" pid="5" name="Creator">
    <vt:lpwstr>Acrobat PDFMaker 23 for PowerPoint</vt:lpwstr>
  </property>
  <property fmtid="{D5CDD505-2E9C-101B-9397-08002B2CF9AE}" pid="6" name="Division">
    <vt:lpwstr>1;#Research ＆ Quality Improvement|40ffecb9-eb64-4eb4-bbcd-9ff92017558e</vt:lpwstr>
  </property>
  <property fmtid="{D5CDD505-2E9C-101B-9397-08002B2CF9AE}" pid="7" name="LastSaved">
    <vt:filetime>2024-03-08T00:00:00Z</vt:filetime>
  </property>
  <property fmtid="{D5CDD505-2E9C-101B-9397-08002B2CF9AE}" pid="8" name="Order">
    <vt:lpwstr>100</vt:lpwstr>
  </property>
  <property fmtid="{D5CDD505-2E9C-101B-9397-08002B2CF9AE}" pid="9" name="Producer">
    <vt:lpwstr>Adobe PDF Library 23.8.75</vt:lpwstr>
  </property>
  <property fmtid="{D5CDD505-2E9C-101B-9397-08002B2CF9AE}" pid="10" name="ba13835014884b89bed364837ca9ec39">
    <vt:lpwstr>Audits|ae63694e-9999-473c-882e-084b09c6631d</vt:lpwstr>
  </property>
  <property fmtid="{D5CDD505-2E9C-101B-9397-08002B2CF9AE}" pid="11" name="l9151f26d9d24fb2bafecc2135ce3309">
    <vt:lpwstr>Research ＆ Quality Improvement|c788aced-109f-432d-9368-116094370ebc</vt:lpwstr>
  </property>
  <property fmtid="{D5CDD505-2E9C-101B-9397-08002B2CF9AE}" pid="12" name="xd_Signature">
    <vt:lpwstr>No</vt:lpwstr>
  </property>
</Properties>
</file>